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A11D" w14:textId="77777777" w:rsidR="00CC1528" w:rsidRPr="00F01366" w:rsidRDefault="001D73D3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44"/>
          <w:szCs w:val="44"/>
        </w:rPr>
      </w:pPr>
      <w:r>
        <w:rPr>
          <w:rFonts w:ascii="Microsoft Sans Serif" w:hAnsi="Microsoft Sans Serif" w:cs="Microsoft Sans Serif"/>
          <w:b/>
          <w:bCs/>
          <w:noProof/>
          <w:color w:val="FF0000"/>
          <w:sz w:val="44"/>
          <w:szCs w:val="44"/>
          <w:lang w:bidi="te-IN"/>
        </w:rPr>
        <w:drawing>
          <wp:anchor distT="0" distB="0" distL="114300" distR="114300" simplePos="0" relativeHeight="251659264" behindDoc="0" locked="0" layoutInCell="1" allowOverlap="1" wp14:anchorId="46534B41" wp14:editId="047AD329">
            <wp:simplePos x="0" y="0"/>
            <wp:positionH relativeFrom="column">
              <wp:posOffset>40640</wp:posOffset>
            </wp:positionH>
            <wp:positionV relativeFrom="paragraph">
              <wp:posOffset>-10160</wp:posOffset>
            </wp:positionV>
            <wp:extent cx="784860" cy="770255"/>
            <wp:effectExtent l="0" t="0" r="0" b="0"/>
            <wp:wrapSquare wrapText="bothSides"/>
            <wp:docPr id="5" name="Picture 3" descr="C:\Users\ABC\AppData\Local\Microsoft\Windows\INetCache\Content.Word\hammer-sic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AppData\Local\Microsoft\Windows\INetCache\Content.Word\hammer-sick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528" w:rsidRPr="00F01366">
        <w:rPr>
          <w:rFonts w:ascii="Calibri" w:eastAsia="Calibri" w:hAnsi="Calibri"/>
          <w:b/>
          <w:bCs/>
          <w:color w:val="FF0000"/>
          <w:sz w:val="44"/>
          <w:szCs w:val="44"/>
        </w:rPr>
        <w:t>COMMUNIST PARTY OF INDIA (MAOIST)</w:t>
      </w:r>
    </w:p>
    <w:p w14:paraId="4D5EB8BD" w14:textId="77777777" w:rsidR="001D73D3" w:rsidRDefault="009A2F7F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32"/>
          <w:szCs w:val="32"/>
        </w:rPr>
      </w:pPr>
      <w:r>
        <w:rPr>
          <w:rFonts w:ascii="Calibri" w:eastAsia="Calibri" w:hAnsi="Calibri"/>
          <w:b/>
          <w:bCs/>
          <w:color w:val="FF0000"/>
          <w:sz w:val="32"/>
          <w:szCs w:val="32"/>
        </w:rPr>
        <w:t>Central</w:t>
      </w:r>
      <w:r w:rsidR="00CC1528">
        <w:rPr>
          <w:rFonts w:ascii="Calibri" w:eastAsia="Calibri" w:hAnsi="Calibri"/>
          <w:b/>
          <w:bCs/>
          <w:color w:val="FF0000"/>
          <w:sz w:val="32"/>
          <w:szCs w:val="32"/>
        </w:rPr>
        <w:t xml:space="preserve"> Committee</w:t>
      </w:r>
    </w:p>
    <w:p w14:paraId="45E21762" w14:textId="77777777" w:rsidR="00CC1528" w:rsidRPr="001D73D3" w:rsidRDefault="00CC1528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32"/>
          <w:szCs w:val="32"/>
        </w:rPr>
      </w:pPr>
      <w:r w:rsidRPr="006813BA">
        <w:rPr>
          <w:sz w:val="24"/>
          <w:u w:val="single"/>
        </w:rPr>
        <w:t>Press Release</w:t>
      </w:r>
    </w:p>
    <w:p w14:paraId="0DA7D396" w14:textId="6188DAF7" w:rsidR="00CC1528" w:rsidRPr="009A2F7F" w:rsidRDefault="00560796" w:rsidP="00CC1528">
      <w:pPr>
        <w:spacing w:before="120" w:after="120"/>
        <w:jc w:val="right"/>
        <w:rPr>
          <w:b/>
        </w:rPr>
      </w:pPr>
      <w:r>
        <w:rPr>
          <w:b/>
        </w:rPr>
        <w:t>20</w:t>
      </w:r>
      <w:r w:rsidR="00023553">
        <w:rPr>
          <w:b/>
        </w:rPr>
        <w:t xml:space="preserve"> </w:t>
      </w:r>
      <w:r>
        <w:rPr>
          <w:b/>
        </w:rPr>
        <w:t>September</w:t>
      </w:r>
      <w:r w:rsidR="009448E8">
        <w:rPr>
          <w:b/>
        </w:rPr>
        <w:t>, 20</w:t>
      </w:r>
      <w:r w:rsidR="004B7CF3">
        <w:rPr>
          <w:b/>
        </w:rPr>
        <w:t>2</w:t>
      </w:r>
      <w:r w:rsidR="00023553">
        <w:rPr>
          <w:b/>
        </w:rPr>
        <w:t>2</w:t>
      </w:r>
    </w:p>
    <w:p w14:paraId="7A6CD1D1" w14:textId="77777777" w:rsidR="00CC1528" w:rsidRDefault="00CC1528" w:rsidP="00CC1528">
      <w:pPr>
        <w:spacing w:before="120" w:after="120"/>
        <w:ind w:firstLine="720"/>
      </w:pPr>
    </w:p>
    <w:p w14:paraId="3BBA4533" w14:textId="33C0B60C" w:rsidR="00CC1528" w:rsidRPr="00560796" w:rsidRDefault="00BA1DB6" w:rsidP="00AC44CD">
      <w:pPr>
        <w:spacing w:before="120" w:after="120"/>
        <w:ind w:firstLine="720"/>
        <w:jc w:val="center"/>
        <w:rPr>
          <w:b/>
          <w:sz w:val="36"/>
          <w:szCs w:val="32"/>
        </w:rPr>
      </w:pPr>
      <w:r w:rsidRPr="00560796">
        <w:rPr>
          <w:b/>
          <w:sz w:val="36"/>
          <w:szCs w:val="32"/>
        </w:rPr>
        <w:t>We release the Life History of Comrade Kanhai Chatterjee</w:t>
      </w:r>
      <w:r w:rsidR="00E31FE4" w:rsidRPr="00560796">
        <w:rPr>
          <w:b/>
          <w:sz w:val="36"/>
          <w:szCs w:val="32"/>
        </w:rPr>
        <w:t>!</w:t>
      </w:r>
    </w:p>
    <w:p w14:paraId="3B4A6535" w14:textId="77777777" w:rsidR="00560796" w:rsidRDefault="00560796" w:rsidP="00BA1DB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95E5DBF" w14:textId="5B4000A9" w:rsidR="009141F5" w:rsidRDefault="00BA1DB6" w:rsidP="00BA1DB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Central Committee of the Communist Party of India (Maoist) releases the Life History of leader of Indian Revolutionary movement and </w:t>
      </w:r>
      <w:r w:rsidR="009141F5">
        <w:rPr>
          <w:sz w:val="28"/>
          <w:szCs w:val="28"/>
        </w:rPr>
        <w:t xml:space="preserve">one of the Founder </w:t>
      </w:r>
      <w:r w:rsidR="00560796">
        <w:rPr>
          <w:sz w:val="28"/>
          <w:szCs w:val="28"/>
        </w:rPr>
        <w:t>leaders</w:t>
      </w:r>
      <w:r w:rsidR="009141F5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a great teacher of the </w:t>
      </w:r>
      <w:r w:rsidR="009141F5">
        <w:rPr>
          <w:sz w:val="28"/>
          <w:szCs w:val="28"/>
        </w:rPr>
        <w:t xml:space="preserve">Party </w:t>
      </w:r>
      <w:r>
        <w:rPr>
          <w:sz w:val="28"/>
          <w:szCs w:val="28"/>
        </w:rPr>
        <w:t>Comrade Kanhai Chatterjee.</w:t>
      </w:r>
      <w:r w:rsidR="009141F5">
        <w:rPr>
          <w:sz w:val="28"/>
          <w:szCs w:val="28"/>
        </w:rPr>
        <w:t xml:space="preserve"> This year is the 40</w:t>
      </w:r>
      <w:r w:rsidR="009141F5" w:rsidRPr="009141F5">
        <w:rPr>
          <w:sz w:val="28"/>
          <w:szCs w:val="28"/>
          <w:vertAlign w:val="superscript"/>
        </w:rPr>
        <w:t>th</w:t>
      </w:r>
      <w:r w:rsidR="009141F5">
        <w:rPr>
          <w:sz w:val="28"/>
          <w:szCs w:val="28"/>
        </w:rPr>
        <w:t xml:space="preserve"> Anniversary of the martyrdom of our beloved leader.</w:t>
      </w:r>
    </w:p>
    <w:p w14:paraId="217A9FD2" w14:textId="010F8652" w:rsidR="0037783B" w:rsidRDefault="009141F5" w:rsidP="00BA1DB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the occasion the CC pays humble revolutionary homage to Comrade Kanhai Chatterjee. It remembers another leader of the Indian Revolutionary movement and another </w:t>
      </w:r>
      <w:r>
        <w:rPr>
          <w:sz w:val="28"/>
          <w:szCs w:val="28"/>
        </w:rPr>
        <w:t>Founder</w:t>
      </w:r>
      <w:r>
        <w:rPr>
          <w:sz w:val="28"/>
          <w:szCs w:val="28"/>
        </w:rPr>
        <w:t xml:space="preserve"> leader and a great teacher of the Party Comrade Charu Mazumdar. This is the 50</w:t>
      </w:r>
      <w:r w:rsidRPr="009141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of the martyrdom of our beloved leader.</w:t>
      </w:r>
      <w:r w:rsidR="00E52D2C">
        <w:rPr>
          <w:sz w:val="28"/>
          <w:szCs w:val="28"/>
        </w:rPr>
        <w:t xml:space="preserve"> His brief life history was published earlier.</w:t>
      </w:r>
    </w:p>
    <w:p w14:paraId="3986409F" w14:textId="2E53A728" w:rsidR="009141F5" w:rsidRDefault="009141F5" w:rsidP="00BA1DB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Both the comrades have been in the forefront in laying the path of Protracted People’s War </w:t>
      </w:r>
      <w:r w:rsidR="00E52D2C">
        <w:rPr>
          <w:sz w:val="28"/>
          <w:szCs w:val="28"/>
        </w:rPr>
        <w:t xml:space="preserve">that was a turning point </w:t>
      </w:r>
      <w:r w:rsidR="00E52D2C">
        <w:rPr>
          <w:sz w:val="28"/>
          <w:szCs w:val="28"/>
        </w:rPr>
        <w:t>in Indian Revolution</w:t>
      </w:r>
      <w:r w:rsidR="00E52D2C">
        <w:rPr>
          <w:sz w:val="28"/>
          <w:szCs w:val="28"/>
        </w:rPr>
        <w:t xml:space="preserve">ary movement. Anyhow, the Life Histories of both </w:t>
      </w:r>
      <w:r w:rsidR="00560796">
        <w:rPr>
          <w:sz w:val="28"/>
          <w:szCs w:val="28"/>
        </w:rPr>
        <w:t xml:space="preserve">of </w:t>
      </w:r>
      <w:r w:rsidR="00E52D2C">
        <w:rPr>
          <w:sz w:val="28"/>
          <w:szCs w:val="28"/>
        </w:rPr>
        <w:t>our beloved leaders are not available in an extensive manner.</w:t>
      </w:r>
    </w:p>
    <w:p w14:paraId="24240F49" w14:textId="5A40762E" w:rsidR="00E52D2C" w:rsidRDefault="00E52D2C" w:rsidP="00BA1DB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Life History of Comrade KC is now being released in Hindi.</w:t>
      </w:r>
    </w:p>
    <w:p w14:paraId="7602BBF1" w14:textId="77777777" w:rsidR="00560796" w:rsidRDefault="00560796" w:rsidP="00BA1DB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A28AF0A" w14:textId="77777777" w:rsidR="009A2F7F" w:rsidRDefault="009A2F7F" w:rsidP="004B209F">
      <w:pPr>
        <w:ind w:left="7920"/>
        <w:jc w:val="right"/>
        <w:rPr>
          <w:sz w:val="28"/>
          <w:szCs w:val="28"/>
        </w:rPr>
      </w:pPr>
      <w:r>
        <w:rPr>
          <w:noProof/>
          <w:sz w:val="28"/>
          <w:szCs w:val="28"/>
          <w:lang w:bidi="te-IN"/>
        </w:rPr>
        <w:drawing>
          <wp:inline distT="0" distB="0" distL="0" distR="0" wp14:anchorId="77037780" wp14:editId="5B0C5EC3">
            <wp:extent cx="79057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E414" w14:textId="77777777" w:rsidR="00031D6A" w:rsidRPr="00570D41" w:rsidRDefault="009A2F7F" w:rsidP="00506523">
      <w:pPr>
        <w:spacing w:after="0"/>
        <w:ind w:left="7920"/>
        <w:jc w:val="right"/>
        <w:rPr>
          <w:b/>
          <w:sz w:val="28"/>
          <w:szCs w:val="28"/>
        </w:rPr>
      </w:pPr>
      <w:r w:rsidRPr="00570D41">
        <w:rPr>
          <w:b/>
          <w:sz w:val="28"/>
          <w:szCs w:val="28"/>
        </w:rPr>
        <w:t>Abhay</w:t>
      </w:r>
    </w:p>
    <w:p w14:paraId="536DBE1D" w14:textId="77777777" w:rsidR="0037783B" w:rsidRPr="00570D41" w:rsidRDefault="0037783B" w:rsidP="00506523">
      <w:pPr>
        <w:spacing w:after="0"/>
        <w:jc w:val="right"/>
        <w:rPr>
          <w:b/>
          <w:sz w:val="28"/>
          <w:szCs w:val="28"/>
        </w:rPr>
      </w:pPr>
      <w:r w:rsidRPr="00570D41">
        <w:rPr>
          <w:b/>
          <w:sz w:val="28"/>
          <w:szCs w:val="28"/>
        </w:rPr>
        <w:t>Spokesperson</w:t>
      </w:r>
    </w:p>
    <w:p w14:paraId="34233920" w14:textId="77777777" w:rsidR="002F363C" w:rsidRPr="00570D41" w:rsidRDefault="009A2F7F" w:rsidP="00506523">
      <w:pPr>
        <w:spacing w:after="0"/>
        <w:jc w:val="right"/>
        <w:rPr>
          <w:b/>
          <w:sz w:val="28"/>
          <w:szCs w:val="28"/>
        </w:rPr>
      </w:pPr>
      <w:r w:rsidRPr="00570D41">
        <w:rPr>
          <w:b/>
          <w:sz w:val="28"/>
          <w:szCs w:val="28"/>
        </w:rPr>
        <w:t>Central</w:t>
      </w:r>
      <w:r w:rsidR="000115DF" w:rsidRPr="00570D41">
        <w:rPr>
          <w:b/>
          <w:sz w:val="28"/>
          <w:szCs w:val="28"/>
        </w:rPr>
        <w:t xml:space="preserve"> Committee</w:t>
      </w:r>
    </w:p>
    <w:sectPr w:rsidR="002F363C" w:rsidRPr="00570D41" w:rsidSect="001B09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B6"/>
    <w:rsid w:val="000115DF"/>
    <w:rsid w:val="00023553"/>
    <w:rsid w:val="00031D6A"/>
    <w:rsid w:val="00051C6F"/>
    <w:rsid w:val="00124ED8"/>
    <w:rsid w:val="00144FF5"/>
    <w:rsid w:val="001B0998"/>
    <w:rsid w:val="001D73D3"/>
    <w:rsid w:val="002F363C"/>
    <w:rsid w:val="002F676D"/>
    <w:rsid w:val="00350980"/>
    <w:rsid w:val="00371051"/>
    <w:rsid w:val="0037783B"/>
    <w:rsid w:val="003B5509"/>
    <w:rsid w:val="004B209F"/>
    <w:rsid w:val="004B7CF3"/>
    <w:rsid w:val="00506523"/>
    <w:rsid w:val="00544C91"/>
    <w:rsid w:val="00560796"/>
    <w:rsid w:val="00570D41"/>
    <w:rsid w:val="005E776C"/>
    <w:rsid w:val="006179FA"/>
    <w:rsid w:val="00660EE5"/>
    <w:rsid w:val="006824E1"/>
    <w:rsid w:val="006A3AC5"/>
    <w:rsid w:val="007039C9"/>
    <w:rsid w:val="007250C2"/>
    <w:rsid w:val="00836F79"/>
    <w:rsid w:val="00856477"/>
    <w:rsid w:val="00873F91"/>
    <w:rsid w:val="008F5D41"/>
    <w:rsid w:val="00913D5B"/>
    <w:rsid w:val="009141F5"/>
    <w:rsid w:val="00935F0C"/>
    <w:rsid w:val="009448E8"/>
    <w:rsid w:val="00964F9A"/>
    <w:rsid w:val="009A2F7F"/>
    <w:rsid w:val="00AA6461"/>
    <w:rsid w:val="00AA7005"/>
    <w:rsid w:val="00AC44CD"/>
    <w:rsid w:val="00AD4950"/>
    <w:rsid w:val="00BA1DB6"/>
    <w:rsid w:val="00BC56CE"/>
    <w:rsid w:val="00CC1528"/>
    <w:rsid w:val="00CF52E6"/>
    <w:rsid w:val="00D21601"/>
    <w:rsid w:val="00DE095E"/>
    <w:rsid w:val="00E31FE4"/>
    <w:rsid w:val="00E37593"/>
    <w:rsid w:val="00E52D2C"/>
    <w:rsid w:val="00E944F4"/>
    <w:rsid w:val="00EB06A6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EB08"/>
  <w15:docId w15:val="{870EC27B-6B7F-4EE3-81B5-1023C9F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3B"/>
    <w:rPr>
      <w:rFonts w:ascii="Tahoma" w:hAnsi="Tahoma" w:cs="Tahoma"/>
      <w:sz w:val="16"/>
      <w:szCs w:val="16"/>
    </w:rPr>
  </w:style>
  <w:style w:type="paragraph" w:customStyle="1" w:styleId="PTText">
    <w:name w:val="PT Text"/>
    <w:rsid w:val="00CC152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s\CC%20stm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 stmt English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Kiran</cp:lastModifiedBy>
  <cp:revision>2</cp:revision>
  <cp:lastPrinted>2016-02-19T07:02:00Z</cp:lastPrinted>
  <dcterms:created xsi:type="dcterms:W3CDTF">2022-09-16T11:30:00Z</dcterms:created>
  <dcterms:modified xsi:type="dcterms:W3CDTF">2022-09-16T11:43:00Z</dcterms:modified>
</cp:coreProperties>
</file>